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DF" w:rsidRPr="009854DF" w:rsidRDefault="009854DF" w:rsidP="009854D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B35D6F" w:rsidRPr="00073378" w:rsidTr="00B35D6F">
        <w:trPr>
          <w:trHeight w:val="1447"/>
        </w:trPr>
        <w:tc>
          <w:tcPr>
            <w:tcW w:w="5261" w:type="dxa"/>
          </w:tcPr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073378">
              <w:rPr>
                <w:rFonts w:ascii="Calibri" w:eastAsia="Calibri" w:hAnsi="Calibri" w:cs="Times New Roman"/>
              </w:rPr>
              <w:t xml:space="preserve"> 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B35D6F" w:rsidRPr="00073378" w:rsidRDefault="00B35D6F" w:rsidP="00B35D6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B35D6F" w:rsidRPr="00073378" w:rsidRDefault="00B35D6F" w:rsidP="00B35D6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35D6F" w:rsidRPr="00073378" w:rsidRDefault="00B35D6F" w:rsidP="00B35D6F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___ 2024г</w:t>
            </w:r>
            <w:r w:rsidRPr="0007337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35D6F" w:rsidRPr="00073378" w:rsidRDefault="00B35D6F" w:rsidP="00B35D6F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B35D6F" w:rsidRPr="00073378" w:rsidTr="00B35D6F">
        <w:trPr>
          <w:trHeight w:val="1716"/>
        </w:trPr>
        <w:tc>
          <w:tcPr>
            <w:tcW w:w="5261" w:type="dxa"/>
          </w:tcPr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B4203" w:rsidRPr="00635036" w:rsidRDefault="00CB4203" w:rsidP="00B35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BA6490" w:rsidP="00CB4203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r w:rsidR="00CB4203"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CB4203" w:rsidRPr="00635036" w:rsidRDefault="00CB4203" w:rsidP="00CB4203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4203" w:rsidRPr="00B8428B" w:rsidRDefault="00F000A5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ОП.04.</w:t>
      </w:r>
      <w:r w:rsidR="00CB420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Организация обслуживания</w:t>
      </w:r>
    </w:p>
    <w:p w:rsidR="00CB4203" w:rsidRPr="00635036" w:rsidRDefault="00CB4203" w:rsidP="00CB4203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widowControl w:val="0"/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7243F3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43.02.15. «Поварское</w:t>
      </w:r>
      <w:r w:rsidR="00013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B4203" w:rsidRPr="00635036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основного общего образования</w:t>
      </w:r>
    </w:p>
    <w:p w:rsidR="00CB4203" w:rsidRPr="00635036" w:rsidRDefault="00CB4203" w:rsidP="00CB420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37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EC9" w:rsidRDefault="002126EC" w:rsidP="00CB4203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874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CB4203" w:rsidRPr="00635036" w:rsidRDefault="00945EC9" w:rsidP="00CB4203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proofErr w:type="spellStart"/>
      <w:r w:rsidR="00874C3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 w:rsidR="00874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2B5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CB4203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B4203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дисциплиныразработана на основе Федеральных государственных образовательных стандар</w:t>
      </w:r>
      <w:r w:rsidR="00724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(далее – ФГОС) по специальности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(далее СПО) </w:t>
      </w:r>
      <w:proofErr w:type="gramEnd"/>
    </w:p>
    <w:p w:rsidR="00CB4203" w:rsidRPr="00635036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CB4203" w:rsidRPr="00635036" w:rsidRDefault="00CB4203" w:rsidP="00CB420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BA6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BA6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DD1704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Рекомендовано</w:t>
      </w:r>
      <w:r w:rsidR="00CB4203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DD1704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212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08_____ </w:t>
      </w:r>
      <w:r w:rsidR="00E852B5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Pr="009854DF" w:rsidRDefault="00CB4203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26E" w:rsidRDefault="0040226E" w:rsidP="00CB420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874C3F" w:rsidP="00CB420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</w:t>
      </w:r>
      <w:r w:rsidR="009854DF"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9" w:type="dxa"/>
        <w:tblLook w:val="01E0" w:firstRow="1" w:lastRow="1" w:firstColumn="1" w:lastColumn="1" w:noHBand="0" w:noVBand="0"/>
      </w:tblPr>
      <w:tblGrid>
        <w:gridCol w:w="8467"/>
        <w:gridCol w:w="752"/>
      </w:tblGrid>
      <w:tr w:rsidR="009854DF" w:rsidRPr="009854DF" w:rsidTr="00525293">
        <w:trPr>
          <w:trHeight w:val="703"/>
        </w:trPr>
        <w:tc>
          <w:tcPr>
            <w:tcW w:w="8467" w:type="dxa"/>
          </w:tcPr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</w:t>
            </w:r>
            <w:r w:rsidR="00CB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АКТЕРИСТИКА </w:t>
            </w: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</w:p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854DF" w:rsidRPr="009854DF" w:rsidTr="00525293">
        <w:trPr>
          <w:trHeight w:val="1287"/>
        </w:trPr>
        <w:tc>
          <w:tcPr>
            <w:tcW w:w="8467" w:type="dxa"/>
          </w:tcPr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CB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1061"/>
        </w:trPr>
        <w:tc>
          <w:tcPr>
            <w:tcW w:w="8467" w:type="dxa"/>
          </w:tcPr>
          <w:p w:rsidR="009854DF" w:rsidRPr="009854DF" w:rsidRDefault="00CB4203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</w:t>
            </w:r>
            <w:r w:rsidR="009854DF"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УСЛОВИЯ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РЕАЛИЗАЦИИ </w:t>
            </w:r>
            <w:r w:rsidR="009854DF"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1237"/>
        </w:trPr>
        <w:tc>
          <w:tcPr>
            <w:tcW w:w="8467" w:type="dxa"/>
          </w:tcPr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</w:t>
            </w:r>
            <w:r w:rsidR="00CB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РЕЗУЛЬТАТОВ ОСВОЕНИЯ </w:t>
            </w: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5293" w:rsidRDefault="009854DF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E047EE" w:rsidRPr="00E74889" w:rsidRDefault="00E047EE" w:rsidP="00E047EE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AE05CB">
        <w:rPr>
          <w:rFonts w:ascii="Times New Roman" w:hAnsi="Times New Roman" w:cs="Times New Roman"/>
          <w:sz w:val="28"/>
          <w:szCs w:val="28"/>
        </w:rPr>
        <w:t>ПАСПОРТ ПРОГРАММЫ УЧЕБНОЙ ДИСЦИПЛИНЫ</w:t>
      </w:r>
    </w:p>
    <w:p w:rsidR="008D6158" w:rsidRPr="00E047EE" w:rsidRDefault="00E047EE" w:rsidP="00E047EE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04.</w:t>
      </w:r>
      <w:r w:rsidR="008D615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Организация обслуживания</w:t>
      </w:r>
    </w:p>
    <w:p w:rsidR="00525293" w:rsidRPr="00525293" w:rsidRDefault="00525293" w:rsidP="00525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293" w:rsidRPr="00525293" w:rsidRDefault="00525293" w:rsidP="00AC26A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5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  <w:r w:rsidR="00AC26A5" w:rsidRPr="00454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04. Организация обслуживания</w:t>
      </w:r>
    </w:p>
    <w:p w:rsidR="00525293" w:rsidRPr="00AC26A5" w:rsidRDefault="00525293" w:rsidP="00AC26A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52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  <w:r w:rsidR="0045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</w:t>
      </w:r>
      <w:r w:rsidRPr="0045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</w:t>
      </w:r>
      <w:r w:rsidRPr="005252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6A4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программы подготовки среднего звена </w:t>
      </w:r>
      <w:r w:rsidRPr="0052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</w:t>
      </w:r>
      <w:r w:rsidR="00452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ФГОС СПО по специальности</w:t>
      </w:r>
      <w:r w:rsidR="006A4267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="006A4267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454130" w:rsidRPr="00454130" w:rsidRDefault="00454130" w:rsidP="00454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4111"/>
        <w:gridCol w:w="3753"/>
      </w:tblGrid>
      <w:tr w:rsidR="00454130" w:rsidRPr="00454130" w:rsidTr="00BD4963">
        <w:trPr>
          <w:trHeight w:val="649"/>
        </w:trPr>
        <w:tc>
          <w:tcPr>
            <w:tcW w:w="1384" w:type="dxa"/>
            <w:vAlign w:val="center"/>
          </w:tcPr>
          <w:p w:rsidR="00454130" w:rsidRPr="00454130" w:rsidRDefault="00454130" w:rsidP="0045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111" w:type="dxa"/>
            <w:vAlign w:val="center"/>
          </w:tcPr>
          <w:p w:rsidR="00454130" w:rsidRPr="00454130" w:rsidRDefault="00454130" w:rsidP="0045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753" w:type="dxa"/>
            <w:vAlign w:val="center"/>
          </w:tcPr>
          <w:p w:rsidR="00454130" w:rsidRPr="00454130" w:rsidRDefault="00454130" w:rsidP="0045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454130" w:rsidRPr="00454130" w:rsidTr="00BD4963">
        <w:trPr>
          <w:trHeight w:val="5802"/>
        </w:trPr>
        <w:tc>
          <w:tcPr>
            <w:tcW w:w="1384" w:type="dxa"/>
          </w:tcPr>
          <w:p w:rsidR="00B35D6F" w:rsidRDefault="00B35D6F" w:rsidP="00B35D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2.2- 2.8, ПК 3.2-3.6, ПК 4.2-4.5, ПК 6.3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01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03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04</w:t>
            </w:r>
          </w:p>
          <w:p w:rsidR="00874C3F" w:rsidRPr="00454130" w:rsidRDefault="00874C3F" w:rsidP="00874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 при использовании специальных форм организации питания;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прием заказа на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блюда и напитки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 блюда различными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массовые  банкетные  мероприятия и приемы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эксплуатировать инвентарь, весоизмерительное и торгово-технологическое оборудование в процессе обслуживания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подачу блюд и напитков гостям различными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454130" w:rsidRPr="00454130" w:rsidRDefault="00454130" w:rsidP="00454130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C2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зготавливать смешанные, горячие напитки, коктейли</w:t>
            </w:r>
          </w:p>
        </w:tc>
        <w:tc>
          <w:tcPr>
            <w:tcW w:w="3753" w:type="dxa"/>
          </w:tcPr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виды, типы и классы организаций 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 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оформления и передачи заказа на производство, бар, буфет;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технику подачи алкогольных и безалкогольных напитков;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  <w:p w:rsidR="00454130" w:rsidRPr="00454130" w:rsidRDefault="00454130" w:rsidP="00454130">
            <w:pPr>
              <w:numPr>
                <w:ilvl w:val="0"/>
                <w:numId w:val="1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массовых банкетных мероприятий и приемов</w:t>
            </w:r>
          </w:p>
        </w:tc>
      </w:tr>
    </w:tbl>
    <w:p w:rsidR="008D6158" w:rsidRDefault="008D6158" w:rsidP="008D6158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p w:rsidR="00264C0B" w:rsidRPr="00181CFF" w:rsidRDefault="00264C0B" w:rsidP="00264C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1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В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ыбирать способы решения задач профессиональной деятельности применительно к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различным контекстам;</w:t>
      </w:r>
    </w:p>
    <w:p w:rsidR="00264C0B" w:rsidRPr="00181CFF" w:rsidRDefault="00264C0B" w:rsidP="00264C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2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И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спользовать современные средства поиска, анализа и интерпретации информации и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информационные технологии для выполнения задач профессиональной деятельности;</w:t>
      </w:r>
    </w:p>
    <w:p w:rsidR="00264C0B" w:rsidRPr="00181CFF" w:rsidRDefault="00264C0B" w:rsidP="00264C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3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П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ланировать и реализовывать собственное профессиональное и личностное</w:t>
      </w:r>
    </w:p>
    <w:p w:rsidR="00264C0B" w:rsidRPr="00181CFF" w:rsidRDefault="00264C0B" w:rsidP="00264C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развитие, предпринимательскую деятельность в профессиональной сфере, использовать знания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по правовой и финансовой грамотности в различных жизненных ситуациях;</w:t>
      </w:r>
    </w:p>
    <w:p w:rsidR="00525293" w:rsidRPr="00B35D6F" w:rsidRDefault="00264C0B" w:rsidP="00B35D6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4 Эффективно взаимодействовать и работать в коллективе и команде;</w:t>
      </w: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158" w:rsidRPr="006858E7" w:rsidRDefault="008D6158" w:rsidP="008D6158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едующие профе</w:t>
      </w:r>
      <w:r w:rsidR="00D65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ссиональные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компетенции:</w:t>
      </w:r>
    </w:p>
    <w:p w:rsidR="00525293" w:rsidRDefault="00525293" w:rsidP="00B35D6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"/>
        <w:gridCol w:w="993"/>
        <w:gridCol w:w="9356"/>
        <w:gridCol w:w="1083"/>
      </w:tblGrid>
      <w:tr w:rsidR="008D6158" w:rsidRPr="00704E9F" w:rsidTr="001A40C0">
        <w:trPr>
          <w:gridBefore w:val="1"/>
          <w:wBefore w:w="375" w:type="dxa"/>
          <w:trHeight w:val="557"/>
          <w:jc w:val="center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</w:t>
            </w:r>
            <w:proofErr w:type="gram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супов сложного ассортимента с учетом потребностей различных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категорийпотребителей</w:t>
            </w:r>
            <w:proofErr w:type="gram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идови форм обслуживания</w:t>
            </w:r>
          </w:p>
        </w:tc>
        <w:tc>
          <w:tcPr>
            <w:tcW w:w="1083" w:type="dxa"/>
            <w:tcBorders>
              <w:top w:val="nil"/>
              <w:bottom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580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приготовление, непродолжительное хранение горячих соусов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 ассортимента</w:t>
            </w:r>
          </w:p>
        </w:tc>
        <w:tc>
          <w:tcPr>
            <w:tcW w:w="1083" w:type="dxa"/>
            <w:vMerge w:val="restart"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 гарниров из овощей, круп, бобовых, макаронных изделий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proofErr w:type="gramEnd"/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 с учетом потребностей различных категорий потребителей, видов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из яиц, творога, сыра, муки сложного ассортимента с учетом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2.6.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горячих блюд из рыбы, нерыбного водного сырья сложного ассортимента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2.7.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горячих блюд из мяса, домашней птицы, дичи, кролика сложного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2.8. Осуществлять разработку, адаптацию рецептур горячих блюд,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кулинарных изделий, закусок, в том числе авторских, брендовых, региональных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ПК3.2.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Осуществлять приготовление, непродолжительное хранение холодных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соусов, заправок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3.3.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салатов сложного ассортимента с учетом потребностей различных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ПК3.4.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3.4.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канапе, холодных закусок сложного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ПК3.5.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блюд из рыбы, нерыбного водного сырья сложного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ПК3.6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3.6.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холодных блюд из мяса, домашней птицы, дичи сложного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4.2.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холодных десертов сложного 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горячих десертов сложного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trHeight w:val="1311"/>
          <w:jc w:val="center"/>
        </w:trPr>
        <w:tc>
          <w:tcPr>
            <w:tcW w:w="375" w:type="dxa"/>
            <w:tcBorders>
              <w:top w:val="nil"/>
              <w:left w:val="nil"/>
            </w:tcBorders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Осуществлять приготовление, творческое оформление и подготовку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напитков сложного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Осуществлять приготовление, творческое оформление и подготовку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горячих напитков сложного ассортимента с учетом потребностей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276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6158" w:rsidRPr="00704E9F" w:rsidRDefault="008D6158" w:rsidP="008D6158"/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4963" w:rsidRDefault="00BD4963" w:rsidP="00BD4963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45413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D02D84" w:rsidRDefault="00D02D84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2D84" w:rsidRDefault="00D02D84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2D84" w:rsidRDefault="00D02D84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5"/>
        <w:gridCol w:w="1818"/>
      </w:tblGrid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33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3" w:type="pct"/>
            <w:vAlign w:val="center"/>
          </w:tcPr>
          <w:p w:rsidR="009854DF" w:rsidRPr="009854DF" w:rsidRDefault="0052529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33" w:type="pct"/>
            <w:vAlign w:val="center"/>
          </w:tcPr>
          <w:p w:rsidR="009854DF" w:rsidRPr="009854DF" w:rsidRDefault="0052529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</w:t>
            </w:r>
          </w:p>
        </w:tc>
      </w:tr>
      <w:tr w:rsidR="009854DF" w:rsidRPr="009854DF" w:rsidTr="00525293">
        <w:trPr>
          <w:trHeight w:val="490"/>
        </w:trPr>
        <w:tc>
          <w:tcPr>
            <w:tcW w:w="5000" w:type="pct"/>
            <w:gridSpan w:val="2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33" w:type="pct"/>
            <w:vAlign w:val="center"/>
          </w:tcPr>
          <w:p w:rsidR="009854DF" w:rsidRPr="009854DF" w:rsidRDefault="00631AB4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933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33" w:type="pct"/>
            <w:vAlign w:val="center"/>
          </w:tcPr>
          <w:p w:rsidR="009854DF" w:rsidRPr="009854DF" w:rsidRDefault="00631AB4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курсовая работа (проект) (если предусмотрено)</w:t>
            </w:r>
          </w:p>
        </w:tc>
        <w:tc>
          <w:tcPr>
            <w:tcW w:w="933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5252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33" w:type="pct"/>
            <w:vAlign w:val="center"/>
          </w:tcPr>
          <w:p w:rsidR="009854DF" w:rsidRPr="009854DF" w:rsidRDefault="0052529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CC364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CC364F" w:rsidRPr="009854DF" w:rsidRDefault="00CC364F" w:rsidP="005252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933" w:type="pct"/>
            <w:vAlign w:val="center"/>
          </w:tcPr>
          <w:p w:rsidR="00CC364F" w:rsidRDefault="00CC364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5252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6218F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="0052529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 виде </w:t>
            </w:r>
            <w:r w:rsidR="006B06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экзамена.</w:t>
            </w:r>
          </w:p>
        </w:tc>
        <w:tc>
          <w:tcPr>
            <w:tcW w:w="933" w:type="pct"/>
            <w:vAlign w:val="center"/>
          </w:tcPr>
          <w:p w:rsidR="009854DF" w:rsidRPr="009854DF" w:rsidRDefault="00CC364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854DF" w:rsidRPr="009854DF" w:rsidSect="00525293">
          <w:footerReference w:type="even" r:id="rId9"/>
          <w:footerReference w:type="default" r:id="rId10"/>
          <w:pgSz w:w="11906" w:h="16838"/>
          <w:pgMar w:top="851" w:right="851" w:bottom="737" w:left="1418" w:header="709" w:footer="709" w:gutter="0"/>
          <w:cols w:space="720"/>
          <w:docGrid w:linePitch="299"/>
        </w:sectPr>
      </w:pPr>
    </w:p>
    <w:p w:rsid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0"/>
        <w:gridCol w:w="7399"/>
        <w:gridCol w:w="933"/>
        <w:gridCol w:w="1552"/>
        <w:gridCol w:w="25"/>
        <w:gridCol w:w="137"/>
      </w:tblGrid>
      <w:tr w:rsidR="006A5B8C" w:rsidRPr="006A5B8C" w:rsidTr="006A5B8C">
        <w:trPr>
          <w:trHeight w:val="2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6A5B8C" w:rsidRPr="006A5B8C" w:rsidTr="006A5B8C">
        <w:trPr>
          <w:trHeight w:val="2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A5B8C" w:rsidRPr="006A5B8C" w:rsidTr="006A5B8C">
        <w:trPr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Услуги общественного питания и требования к ним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Прогрессивные технологии обслуживания                                                                                       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общественного питания и требования к ним. ГОСТ 31984-2012 Услуги общественного питания. Общие требования. Виды услуг, их характеристика, общие требования к ним, требования к безопасности услуг. Методы оценки и контроля качества услуг общественного питания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№1.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trHeight w:val="165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Торговые помещения организаций питания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помещения, виды, характеристика, назначение.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Санитарно-гигиенические требования к содержанию торговых помещений. Освещение,  вентиляция торговых помещений, требования к безопасности оказания услуг. Интерьер помещений организации питания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№-2.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взаимосвязи производственных и торговых помещений в соответствии с технологическим циклом и специализацией 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предприятия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</w:t>
            </w: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Столовая посуда, приборы, столовое белье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 металлической посуды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Порядок получения и подготовка посуды, приборов.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Виды,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ассортимент, назначение, характеристика стекла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ассортимент, назначение, характеристика столового белья. Правила расчета количества посуды, приборов, столового белья для предприятий различных типов и классов, различной мощности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№3-4. Рассчитать количества посуды, приборов для предприятия  общественного питания по специальности Поварское и кондитерское дело.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6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столовой посуды, приборов для различных типов и классов предприятий индустрии питания, для различных форм и методов обслуживания.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trHeight w:val="5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количества посуды, приборов для различных типов и классов предприятий индустрии питания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trHeight w:val="398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lastRenderedPageBreak/>
              <w:t xml:space="preserve">Информационное обеспечение процесса </w:t>
            </w:r>
            <w:r w:rsidRPr="006A5B8C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обслуживания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Средства информации. </w:t>
            </w:r>
            <w:r w:rsidRPr="006A5B8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Назначение и принципы составления меню.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Виды меню. Актуальные направления в разработке меню для различных предприятий.</w:t>
            </w:r>
            <w:r w:rsidRPr="006A5B8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Карта вин. Карта коктейлей ресторана. Оформление меню и карты вин. 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1"/>
          <w:wAfter w:w="55" w:type="pct"/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№5. Изучение правил составления меню на предприятиях общественного питания по специальности Поварское и кондитерское дело.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1"/>
          <w:wAfter w:w="5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1"/>
          <w:wAfter w:w="55" w:type="pct"/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 xml:space="preserve">Этапы организации обслуживания  </w:t>
            </w: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1"/>
          <w:wAfter w:w="5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Уборка торговых помещений, р</w:t>
            </w:r>
            <w:r w:rsidRPr="006A5B8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асстановка мебели в залах.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Уборка стола и замена использованной посуды и приборов.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культуры обслуживания, соблюдения протокола и этикета в процессе взаимодействия с гостями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14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№6.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передача заказа на производство, в бар, буфет.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  <w:lang w:eastAsia="ru-RU"/>
              </w:rPr>
              <w:t>Организация процесса обслуживания в зале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Общие правила сервировки стола.  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пищи. Правила подачи продукции </w:t>
            </w:r>
            <w:proofErr w:type="gramStart"/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сервис-бара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   Правила и техника подачи алкогольных и безалкогольных напитков. Декантация вин. Особенности подачи шампанского. Виды и формы 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складывания салфеток   Композиции из цветов.  Музыкальное обслуживание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1"/>
          <w:wAfter w:w="5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1"/>
          <w:wAfter w:w="52" w:type="pct"/>
          <w:trHeight w:val="5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Тренинг по отработке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приемов складывания салфеток, составлению композиций из цветов в соответствии с заказом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1"/>
          <w:wAfter w:w="52" w:type="pct"/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 xml:space="preserve">Правила подачи кулинарной, кондитерской продукции, напитков 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1"/>
          <w:wAfter w:w="5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подачи блюд в ресторане. Правила работы с подносом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11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Последовательность и правила подачи холодных и блюд и закусок.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7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Последовательность и правила подачи   горячих  закусок, супов, бульонов,  </w:t>
            </w:r>
            <w:r w:rsidRPr="006A5B8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горячих рыбных и мясных блюд.</w:t>
            </w:r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7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Правила подачи сладких блюд, горячих и холодных напитков. Правила  и способы подачи кондитерских изделий.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7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этикета и нормы поведения за </w:t>
            </w:r>
            <w:proofErr w:type="spellStart"/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>столом</w:t>
            </w:r>
            <w:proofErr w:type="gramStart"/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>равила</w:t>
            </w:r>
            <w:proofErr w:type="spellEnd"/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>рассчета</w:t>
            </w:r>
            <w:proofErr w:type="spellEnd"/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потребителями.Правила</w:t>
            </w:r>
            <w:proofErr w:type="spellEnd"/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техника уборки использованной посуды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 ПК 2.2- 2.8, ПК 3.2-3.6, ПК 4.2-4.5, ПК 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6.3</w:t>
            </w: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8.</w:t>
            </w:r>
          </w:p>
          <w:p w:rsidR="006A5B8C" w:rsidRPr="006A5B8C" w:rsidRDefault="006A5B8C" w:rsidP="006A5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приемов и банкетов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приемов и банкетов Дневные дипломатические приемы. Вечерние дипломатические приемы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Прием заказа. Роль менеджера в организации банкетной службы.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2/44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Банкет за столом с полным обслуживанием официантами. Банкет за столом с частичным обслуживанием официантами.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10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09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Прием-фуршет.   Прием коктейль.   Банкет-чай. Банкет «День рождения». Банкеты по случаю чествования юбиляра, встречи друзей   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Специальные формы обслуживания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09"/>
              </w:tabs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 зал</w:t>
            </w:r>
            <w:proofErr w:type="gramStart"/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экспресс, за столом- экспресс. Обслуживание по типу Шведского стола. Услуги по организации питания и обслуживанию участников симпозиумов, конференций, семинаров, совещаний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в гостиницах.   Обслуживание в номерах гостиниц 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обслуживания туристов, пассажиров на различных видах транспорта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2/52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1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оценки и контроля качества услуг общественного питания.</w:t>
            </w:r>
          </w:p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3.Подготовить сообщения на тему: Роль менеджера в организации банкетной службы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B35D6F">
        <w:trPr>
          <w:gridAfter w:val="2"/>
          <w:wAfter w:w="62" w:type="pct"/>
          <w:trHeight w:val="321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Консультация:</w:t>
            </w:r>
          </w:p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в виде экзамена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3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A5B8C" w:rsidRDefault="006A5B8C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5B8C" w:rsidRPr="009854DF" w:rsidRDefault="006A5B8C" w:rsidP="009854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854DF" w:rsidRPr="009854DF" w:rsidSect="0052529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854DF" w:rsidRPr="009854DF" w:rsidRDefault="009854DF" w:rsidP="009854DF">
      <w:pPr>
        <w:spacing w:after="0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ПРИМЕРНЫЕ </w:t>
      </w: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УСЛОВИЯ РЕАЛИЗАЦИИ </w:t>
      </w:r>
      <w:r w:rsidR="00945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УЧЕБНОЙ ДИСЦИПЛИНЫ</w:t>
      </w:r>
    </w:p>
    <w:p w:rsidR="009854DF" w:rsidRPr="009854DF" w:rsidRDefault="009854DF" w:rsidP="009854D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9854DF" w:rsidRDefault="009854DF" w:rsidP="009854D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9854DF" w:rsidRPr="009854DF" w:rsidRDefault="009854DF" w:rsidP="009854DF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9854DF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Организации обслуживания</w:t>
      </w: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компьютером, средствами аудио</w:t>
      </w:r>
      <w:r w:rsidR="00BA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визуализации, мультимедийным проектором; наглядными пособиями (натуральными образцами продуктов, муляжами, плакатами, </w:t>
      </w:r>
      <w:r w:rsidRPr="009854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9854DF" w:rsidRPr="009854DF" w:rsidRDefault="009854DF" w:rsidP="009854DF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9854DF" w:rsidRDefault="009854DF" w:rsidP="009854DF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9854DF" w:rsidRPr="009854DF" w:rsidRDefault="009854DF" w:rsidP="009854D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9854DF" w:rsidRPr="009854DF" w:rsidRDefault="009854DF" w:rsidP="009854DF">
      <w:p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4DF" w:rsidRPr="00F000A5" w:rsidRDefault="009854DF" w:rsidP="00FA1785">
      <w:pPr>
        <w:tabs>
          <w:tab w:val="left" w:pos="127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2012г.  №184-ФЗ «О техническом регулировании».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защите прав потребителей» (с изменениями и дополнениями)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 30.03.99 ФЗ-52  «О санитарно-эпидемиологическом благополучии населения»;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8 с.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2016-01-01. -  М.: Стандарт</w:t>
      </w:r>
      <w:r w:rsidR="00BA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48 с.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11" w:history="1">
        <w:r w:rsidRPr="00F00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http://www.6pl.ru/gost/</w:t>
        </w:r>
      </w:hyperlink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SanPiN_232_1324_03.htm.</w:t>
      </w:r>
    </w:p>
    <w:p w:rsidR="009854DF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</w:t>
      </w:r>
    </w:p>
    <w:p w:rsidR="001923B6" w:rsidRPr="001923B6" w:rsidRDefault="001923B6" w:rsidP="001923B6">
      <w:pPr>
        <w:pStyle w:val="ad"/>
        <w:numPr>
          <w:ilvl w:val="0"/>
          <w:numId w:val="5"/>
        </w:numPr>
        <w:spacing w:after="0"/>
        <w:rPr>
          <w:szCs w:val="24"/>
        </w:rPr>
      </w:pPr>
      <w:proofErr w:type="spellStart"/>
      <w:r w:rsidRPr="001923B6">
        <w:rPr>
          <w:szCs w:val="24"/>
        </w:rPr>
        <w:t>СчесленокА.А</w:t>
      </w:r>
      <w:proofErr w:type="spellEnd"/>
      <w:r w:rsidRPr="001923B6">
        <w:rPr>
          <w:szCs w:val="24"/>
        </w:rPr>
        <w:t xml:space="preserve">. Организация обслуживания: учебник для </w:t>
      </w:r>
      <w:proofErr w:type="spellStart"/>
      <w:r w:rsidRPr="001923B6">
        <w:rPr>
          <w:szCs w:val="24"/>
        </w:rPr>
        <w:t>студ</w:t>
      </w:r>
      <w:proofErr w:type="gramStart"/>
      <w:r w:rsidRPr="001923B6">
        <w:rPr>
          <w:szCs w:val="24"/>
        </w:rPr>
        <w:t>.у</w:t>
      </w:r>
      <w:proofErr w:type="gramEnd"/>
      <w:r w:rsidRPr="001923B6">
        <w:rPr>
          <w:szCs w:val="24"/>
        </w:rPr>
        <w:t>чреждений</w:t>
      </w:r>
      <w:proofErr w:type="spellEnd"/>
      <w:r w:rsidRPr="001923B6">
        <w:rPr>
          <w:szCs w:val="24"/>
        </w:rPr>
        <w:t xml:space="preserve"> </w:t>
      </w:r>
      <w:proofErr w:type="spellStart"/>
      <w:r w:rsidRPr="001923B6">
        <w:rPr>
          <w:szCs w:val="24"/>
        </w:rPr>
        <w:t>сред.проф.образования</w:t>
      </w:r>
      <w:proofErr w:type="spellEnd"/>
      <w:r w:rsidRPr="001923B6">
        <w:rPr>
          <w:szCs w:val="24"/>
        </w:rPr>
        <w:t xml:space="preserve">/Л.Л.Счесленок.-2-е </w:t>
      </w:r>
      <w:proofErr w:type="spellStart"/>
      <w:r w:rsidRPr="001923B6">
        <w:rPr>
          <w:szCs w:val="24"/>
        </w:rPr>
        <w:t>изд.,стер</w:t>
      </w:r>
      <w:proofErr w:type="spellEnd"/>
      <w:r w:rsidRPr="001923B6">
        <w:rPr>
          <w:szCs w:val="24"/>
        </w:rPr>
        <w:t>.-М;:Издательский центр  «Академия»,2020.-208с.</w:t>
      </w:r>
    </w:p>
    <w:p w:rsidR="001923B6" w:rsidRPr="00F000A5" w:rsidRDefault="001923B6" w:rsidP="001923B6">
      <w:pPr>
        <w:spacing w:after="0" w:line="240" w:lineRule="auto"/>
        <w:ind w:left="13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Богушева В.И.Организация обслуживания посетителей ресторанов и баров: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.п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особие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сред. проф. образования. – 6-е изд., доп. и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</w:t>
      </w:r>
      <w:r w:rsidR="00B35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ераб</w:t>
      </w:r>
      <w:proofErr w:type="spellEnd"/>
      <w:r w:rsidR="00B35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Ростов н</w:t>
      </w:r>
      <w:proofErr w:type="gramStart"/>
      <w:r w:rsidR="00B35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</w:t>
      </w:r>
      <w:proofErr w:type="gramEnd"/>
      <w:r w:rsidR="00B35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Феникс, 2021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318 с. – (Среднее профессиональное образование).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="00BA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 w:rsidR="00B35D6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Кучер, Л.С. Организация обслуживания на предприятиях общественного питания / Л.С. Кучер, Л.М. Шкуратов. – М</w:t>
      </w:r>
      <w:r w:rsidR="00B35D6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.: ИД «Деловая литература», 2021</w:t>
      </w: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544 с. 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Потапова И.И. Калькуляция и учет 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И.И. Потапова. – 9-е изд., стер. –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</w:t>
      </w:r>
      <w:r w:rsidR="00B35D6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Академия», 2020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176 с 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учеб. пособие для студ.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35D6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432 с.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Этикет делового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для сред. проф. образования 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35D6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192 с.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Психология и этика профессиональной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для сред. проф. образования 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35D6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192 с.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F000A5" w:rsidRDefault="009854DF" w:rsidP="00FA1785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Электронные издания:</w:t>
      </w:r>
    </w:p>
    <w:p w:rsidR="009854DF" w:rsidRPr="00F000A5" w:rsidRDefault="009854DF" w:rsidP="009854D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Вестник индустрии питания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//В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есь общепит России [Электронный ресурс]. – Режим доступа: www.pitportal.ru.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Kuking.net: кулинарный сайт [Электронный ресурс]. – Режим доступа: www.kuking.net.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Федерация рестораторов и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оттельеров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Режим доступа: www.frio.ru, 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Гастрономъ.ru: кулинарные рецепты блюд с фото [Электронный ресурс]. – Режим доступа: www.gastronom.ru.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Гастрономъ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журнал для тех, кто ест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 В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 журналы [Электронный ресурс]. – Режим доступа: www.jur-jur.ru/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journals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/jur22/index.html.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Центр ресторанного партнёрства для профессионалов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HoReCa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[Электронный ресурс]. – Режим доступа: www.creative-chef.ru.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12" w:history="1">
        <w:r w:rsidRPr="00F000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 w:line="240" w:lineRule="auto"/>
        <w:ind w:firstLine="7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854DF" w:rsidRPr="009854DF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6329" w:rsidRDefault="009854DF" w:rsidP="008C255D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B66329" w:rsidRPr="00454130" w:rsidRDefault="00B66329" w:rsidP="00454130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447" w:type="pct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2703"/>
        <w:gridCol w:w="2557"/>
      </w:tblGrid>
      <w:tr w:rsidR="00D5798B" w:rsidRPr="00454130" w:rsidTr="00772F72">
        <w:tc>
          <w:tcPr>
            <w:tcW w:w="1910" w:type="pct"/>
          </w:tcPr>
          <w:p w:rsidR="00D5798B" w:rsidRPr="00454130" w:rsidRDefault="00D5798B" w:rsidP="004541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588" w:type="pct"/>
          </w:tcPr>
          <w:p w:rsidR="00D5798B" w:rsidRPr="00454130" w:rsidRDefault="00D5798B" w:rsidP="004541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5798B" w:rsidRPr="00454130" w:rsidTr="00772F72">
        <w:trPr>
          <w:trHeight w:val="1127"/>
        </w:trPr>
        <w:tc>
          <w:tcPr>
            <w:tcW w:w="1910" w:type="pct"/>
          </w:tcPr>
          <w:p w:rsidR="00D5798B" w:rsidRPr="00454130" w:rsidRDefault="00D5798B" w:rsidP="0045413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D5798B" w:rsidRPr="00AC26A5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типы и классы организаций  общественного питания;</w:t>
            </w:r>
          </w:p>
        </w:tc>
        <w:tc>
          <w:tcPr>
            <w:tcW w:w="1588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Default="00D5798B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557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 ;</w:t>
            </w: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616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073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557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801"/>
        </w:trPr>
        <w:tc>
          <w:tcPr>
            <w:tcW w:w="1910" w:type="pct"/>
          </w:tcPr>
          <w:p w:rsidR="00D5798B" w:rsidRDefault="00D5798B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дифференцированного зачета в виде: 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ответов;</w:t>
            </w:r>
          </w:p>
        </w:tc>
      </w:tr>
      <w:tr w:rsidR="00D5798B" w:rsidRPr="00454130" w:rsidTr="00772F72">
        <w:trPr>
          <w:trHeight w:val="828"/>
        </w:trPr>
        <w:tc>
          <w:tcPr>
            <w:tcW w:w="1910" w:type="pct"/>
          </w:tcPr>
          <w:p w:rsidR="00D5798B" w:rsidRDefault="00D5798B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788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точность </w:t>
            </w:r>
          </w:p>
        </w:tc>
      </w:tr>
      <w:tr w:rsidR="00D5798B" w:rsidRPr="00454130" w:rsidTr="00772F72">
        <w:trPr>
          <w:trHeight w:val="1453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формулировок, не менее 75% правильных ответов.</w:t>
            </w:r>
          </w:p>
          <w:p w:rsidR="00D5798B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75% правильных </w:t>
            </w:r>
          </w:p>
          <w:p w:rsidR="00D5798B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ответов.</w:t>
            </w:r>
          </w:p>
        </w:tc>
      </w:tr>
      <w:tr w:rsidR="00D5798B" w:rsidRPr="00454130" w:rsidTr="00772F72">
        <w:trPr>
          <w:trHeight w:val="1412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темы,</w:t>
            </w:r>
          </w:p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адекватность результатов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целям, </w:t>
            </w:r>
          </w:p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</w:t>
            </w:r>
          </w:p>
        </w:tc>
      </w:tr>
      <w:tr w:rsidR="00D5798B" w:rsidRPr="00454130" w:rsidTr="00772F72">
        <w:trPr>
          <w:trHeight w:val="519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передачи заказа на производство, бар, буфет;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 формулировок, адекватность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</w:t>
            </w:r>
            <w:proofErr w:type="spellEnd"/>
          </w:p>
        </w:tc>
      </w:tr>
      <w:tr w:rsidR="00D5798B" w:rsidRPr="00454130" w:rsidTr="00772F72">
        <w:trPr>
          <w:trHeight w:val="139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технику подачи алкогольных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безалкогольных напитков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244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557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842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557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86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32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86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141"/>
        </w:trPr>
        <w:tc>
          <w:tcPr>
            <w:tcW w:w="1910" w:type="pct"/>
          </w:tcPr>
          <w:p w:rsidR="00D5798B" w:rsidRDefault="00D5798B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815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611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</w:tc>
        <w:tc>
          <w:tcPr>
            <w:tcW w:w="1588" w:type="pct"/>
          </w:tcPr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277"/>
        </w:trPr>
        <w:tc>
          <w:tcPr>
            <w:tcW w:w="1910" w:type="pct"/>
          </w:tcPr>
          <w:p w:rsidR="00D5798B" w:rsidRDefault="00D5798B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массовых банкетных мероприятий и приемов                 </w:t>
            </w:r>
          </w:p>
          <w:p w:rsidR="00D5798B" w:rsidRDefault="00D5798B" w:rsidP="00AC26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2486"/>
        </w:trPr>
        <w:tc>
          <w:tcPr>
            <w:tcW w:w="1910" w:type="pct"/>
          </w:tcPr>
          <w:p w:rsidR="00D5798B" w:rsidRPr="00454130" w:rsidRDefault="00D5798B" w:rsidP="00B6632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923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39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83738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915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</w:tc>
      </w:tr>
      <w:tr w:rsidR="00D5798B" w:rsidRPr="00454130" w:rsidTr="00772F72">
        <w:trPr>
          <w:trHeight w:val="1983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421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Default="00D5798B" w:rsidP="001E0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48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</w:t>
            </w:r>
          </w:p>
        </w:tc>
        <w:tc>
          <w:tcPr>
            <w:tcW w:w="1588" w:type="pct"/>
          </w:tcPr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978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использовании специальных форм организации питания;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D5798B" w:rsidRPr="00454130" w:rsidTr="00772F72">
        <w:trPr>
          <w:trHeight w:val="1806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494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D5798B" w:rsidRPr="00454130" w:rsidTr="00772F72">
        <w:trPr>
          <w:trHeight w:val="692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434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D5798B" w:rsidRPr="00454130" w:rsidTr="00772F72">
        <w:trPr>
          <w:trHeight w:val="665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733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заказа на блюда и напитки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D5798B" w:rsidRPr="00454130" w:rsidTr="00772F72">
        <w:trPr>
          <w:trHeight w:val="271"/>
        </w:trPr>
        <w:tc>
          <w:tcPr>
            <w:tcW w:w="1910" w:type="pct"/>
          </w:tcPr>
          <w:p w:rsidR="00D5798B" w:rsidRDefault="00D5798B" w:rsidP="00911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учебных исследований и т.д.)</w:t>
            </w:r>
          </w:p>
        </w:tc>
      </w:tr>
      <w:tr w:rsidR="00D5798B" w:rsidRPr="00454130" w:rsidTr="00772F72">
        <w:trPr>
          <w:trHeight w:val="991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67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блюда различными способами;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926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249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766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тической</w:t>
            </w:r>
            <w:proofErr w:type="spellEnd"/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747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733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480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эксплуатировать инвентарь,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оборудование в процессе обслуживания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005"/>
        </w:trPr>
        <w:tc>
          <w:tcPr>
            <w:tcW w:w="1910" w:type="pct"/>
          </w:tcPr>
          <w:p w:rsidR="00D5798B" w:rsidRPr="00C14FD5" w:rsidRDefault="00D5798B" w:rsidP="00C14FD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подачу блюд и напитков гостям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</w:t>
            </w:r>
            <w:proofErr w:type="spellEnd"/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способами;</w:t>
            </w: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951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733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2967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  <w:shd w:val="clear" w:color="auto" w:fill="auto"/>
          </w:tcPr>
          <w:p w:rsidR="00D5798B" w:rsidRPr="00454130" w:rsidRDefault="00D5798B" w:rsidP="00C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D5798B" w:rsidRPr="00454130" w:rsidRDefault="00D5798B" w:rsidP="00C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D5798B" w:rsidRDefault="00D5798B" w:rsidP="00C14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C255D" w:rsidRPr="008C255D" w:rsidRDefault="008C255D" w:rsidP="008C25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C255D" w:rsidRPr="008C255D" w:rsidSect="00F05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3B6" w:rsidRDefault="001923B6" w:rsidP="009854DF">
      <w:pPr>
        <w:spacing w:after="0" w:line="240" w:lineRule="auto"/>
      </w:pPr>
      <w:r>
        <w:separator/>
      </w:r>
    </w:p>
  </w:endnote>
  <w:endnote w:type="continuationSeparator" w:id="0">
    <w:p w:rsidR="001923B6" w:rsidRDefault="001923B6" w:rsidP="00985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B6" w:rsidRDefault="001923B6" w:rsidP="005252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23B6" w:rsidRDefault="001923B6" w:rsidP="0052529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B6" w:rsidRDefault="001923B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72F72">
      <w:rPr>
        <w:noProof/>
      </w:rPr>
      <w:t>1</w:t>
    </w:r>
    <w:r>
      <w:rPr>
        <w:noProof/>
      </w:rPr>
      <w:fldChar w:fldCharType="end"/>
    </w:r>
  </w:p>
  <w:p w:rsidR="001923B6" w:rsidRDefault="001923B6" w:rsidP="0052529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B6" w:rsidRDefault="001923B6" w:rsidP="005252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23B6" w:rsidRDefault="001923B6" w:rsidP="00525293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B6" w:rsidRDefault="001923B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72F72">
      <w:rPr>
        <w:noProof/>
      </w:rPr>
      <w:t>16</w:t>
    </w:r>
    <w:r>
      <w:rPr>
        <w:noProof/>
      </w:rPr>
      <w:fldChar w:fldCharType="end"/>
    </w:r>
  </w:p>
  <w:p w:rsidR="001923B6" w:rsidRDefault="001923B6" w:rsidP="0052529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3B6" w:rsidRDefault="001923B6" w:rsidP="009854DF">
      <w:pPr>
        <w:spacing w:after="0" w:line="240" w:lineRule="auto"/>
      </w:pPr>
      <w:r>
        <w:separator/>
      </w:r>
    </w:p>
  </w:footnote>
  <w:footnote w:type="continuationSeparator" w:id="0">
    <w:p w:rsidR="001923B6" w:rsidRDefault="001923B6" w:rsidP="00985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58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2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4" w:hanging="180"/>
      </w:pPr>
      <w:rPr>
        <w:rFonts w:cs="Times New Roman"/>
      </w:rPr>
    </w:lvl>
  </w:abstractNum>
  <w:abstractNum w:abstractNumId="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6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A6F"/>
    <w:rsid w:val="00013961"/>
    <w:rsid w:val="00053457"/>
    <w:rsid w:val="00090364"/>
    <w:rsid w:val="00090D28"/>
    <w:rsid w:val="000A2FDF"/>
    <w:rsid w:val="000B45B4"/>
    <w:rsid w:val="000C61B3"/>
    <w:rsid w:val="000E08E4"/>
    <w:rsid w:val="00125FCC"/>
    <w:rsid w:val="001923B6"/>
    <w:rsid w:val="001A40C0"/>
    <w:rsid w:val="001E0CA0"/>
    <w:rsid w:val="001E7080"/>
    <w:rsid w:val="00200630"/>
    <w:rsid w:val="002108D3"/>
    <w:rsid w:val="002126EC"/>
    <w:rsid w:val="002432C6"/>
    <w:rsid w:val="00264C0B"/>
    <w:rsid w:val="00267B9D"/>
    <w:rsid w:val="00370852"/>
    <w:rsid w:val="003F0290"/>
    <w:rsid w:val="0040226E"/>
    <w:rsid w:val="00434E2B"/>
    <w:rsid w:val="00452EBD"/>
    <w:rsid w:val="00454130"/>
    <w:rsid w:val="00525293"/>
    <w:rsid w:val="00542C2C"/>
    <w:rsid w:val="00580F9D"/>
    <w:rsid w:val="006218F9"/>
    <w:rsid w:val="00631AB4"/>
    <w:rsid w:val="006A4267"/>
    <w:rsid w:val="006A5B8C"/>
    <w:rsid w:val="006A76F9"/>
    <w:rsid w:val="006B060F"/>
    <w:rsid w:val="00705F2D"/>
    <w:rsid w:val="007243F3"/>
    <w:rsid w:val="007474A0"/>
    <w:rsid w:val="00772F72"/>
    <w:rsid w:val="007C75B6"/>
    <w:rsid w:val="008141B5"/>
    <w:rsid w:val="00837380"/>
    <w:rsid w:val="00874C3F"/>
    <w:rsid w:val="00875085"/>
    <w:rsid w:val="008C255D"/>
    <w:rsid w:val="008D16E9"/>
    <w:rsid w:val="008D6158"/>
    <w:rsid w:val="009118F9"/>
    <w:rsid w:val="00915119"/>
    <w:rsid w:val="00926DDF"/>
    <w:rsid w:val="00945EC9"/>
    <w:rsid w:val="009854DF"/>
    <w:rsid w:val="009B13DD"/>
    <w:rsid w:val="00A13426"/>
    <w:rsid w:val="00A60AA0"/>
    <w:rsid w:val="00A66A6F"/>
    <w:rsid w:val="00AB3A27"/>
    <w:rsid w:val="00AC08D6"/>
    <w:rsid w:val="00AC1217"/>
    <w:rsid w:val="00AC26A5"/>
    <w:rsid w:val="00B11229"/>
    <w:rsid w:val="00B35D6F"/>
    <w:rsid w:val="00B40711"/>
    <w:rsid w:val="00B66329"/>
    <w:rsid w:val="00B93743"/>
    <w:rsid w:val="00BA6490"/>
    <w:rsid w:val="00BD4963"/>
    <w:rsid w:val="00C10BCC"/>
    <w:rsid w:val="00C14FD5"/>
    <w:rsid w:val="00C61FB0"/>
    <w:rsid w:val="00C84BDA"/>
    <w:rsid w:val="00CB4203"/>
    <w:rsid w:val="00CC364F"/>
    <w:rsid w:val="00D02D84"/>
    <w:rsid w:val="00D276A2"/>
    <w:rsid w:val="00D5798B"/>
    <w:rsid w:val="00D6528C"/>
    <w:rsid w:val="00D955CF"/>
    <w:rsid w:val="00DD1704"/>
    <w:rsid w:val="00E00831"/>
    <w:rsid w:val="00E047EE"/>
    <w:rsid w:val="00E72891"/>
    <w:rsid w:val="00E852B5"/>
    <w:rsid w:val="00F000A5"/>
    <w:rsid w:val="00F05E2E"/>
    <w:rsid w:val="00F14993"/>
    <w:rsid w:val="00F4615D"/>
    <w:rsid w:val="00FA1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2E"/>
  </w:style>
  <w:style w:type="paragraph" w:styleId="1">
    <w:name w:val="heading 1"/>
    <w:basedOn w:val="a"/>
    <w:next w:val="a"/>
    <w:link w:val="10"/>
    <w:uiPriority w:val="99"/>
    <w:qFormat/>
    <w:rsid w:val="009854D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854D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854D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854D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4D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54D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854D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54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54DF"/>
  </w:style>
  <w:style w:type="paragraph" w:styleId="a3">
    <w:name w:val="Body Text"/>
    <w:basedOn w:val="a"/>
    <w:link w:val="a4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854D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854D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854D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854DF"/>
    <w:rPr>
      <w:rFonts w:cs="Times New Roman"/>
    </w:rPr>
  </w:style>
  <w:style w:type="paragraph" w:styleId="a8">
    <w:name w:val="Normal (Web)"/>
    <w:basedOn w:val="a"/>
    <w:uiPriority w:val="99"/>
    <w:rsid w:val="009854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854D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854DF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9854DF"/>
    <w:rPr>
      <w:rFonts w:cs="Times New Roman"/>
      <w:vertAlign w:val="superscript"/>
    </w:rPr>
  </w:style>
  <w:style w:type="paragraph" w:styleId="23">
    <w:name w:val="List 2"/>
    <w:basedOn w:val="a"/>
    <w:uiPriority w:val="99"/>
    <w:rsid w:val="009854D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854D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854D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854D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854D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854D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854D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854D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854D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854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854D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854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854D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854DF"/>
    <w:rPr>
      <w:b/>
    </w:rPr>
  </w:style>
  <w:style w:type="paragraph" w:styleId="af6">
    <w:name w:val="annotation subject"/>
    <w:basedOn w:val="af4"/>
    <w:next w:val="af4"/>
    <w:link w:val="af7"/>
    <w:uiPriority w:val="99"/>
    <w:rsid w:val="009854D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854D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854D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854D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854DF"/>
  </w:style>
  <w:style w:type="character" w:customStyle="1" w:styleId="af8">
    <w:name w:val="Цветовое выделение"/>
    <w:uiPriority w:val="99"/>
    <w:rsid w:val="009854DF"/>
    <w:rPr>
      <w:b/>
      <w:color w:val="26282F"/>
    </w:rPr>
  </w:style>
  <w:style w:type="character" w:customStyle="1" w:styleId="af9">
    <w:name w:val="Гипертекстовая ссылка"/>
    <w:uiPriority w:val="99"/>
    <w:rsid w:val="009854D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854D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854DF"/>
  </w:style>
  <w:style w:type="paragraph" w:customStyle="1" w:styleId="afd">
    <w:name w:val="Внимание: недобросовестность!"/>
    <w:basedOn w:val="afb"/>
    <w:next w:val="a"/>
    <w:uiPriority w:val="99"/>
    <w:rsid w:val="009854DF"/>
  </w:style>
  <w:style w:type="character" w:customStyle="1" w:styleId="afe">
    <w:name w:val="Выделение для Базового Поиска"/>
    <w:uiPriority w:val="99"/>
    <w:rsid w:val="009854D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854D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854D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854D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854D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854D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854D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854D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854D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854D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854D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854D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854D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854DF"/>
  </w:style>
  <w:style w:type="paragraph" w:customStyle="1" w:styleId="afff6">
    <w:name w:val="Моноширинны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854D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854D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854D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854DF"/>
    <w:pPr>
      <w:ind w:left="140"/>
    </w:pPr>
  </w:style>
  <w:style w:type="character" w:customStyle="1" w:styleId="afffe">
    <w:name w:val="Опечатки"/>
    <w:uiPriority w:val="99"/>
    <w:rsid w:val="009854D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854D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854D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854D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854D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854DF"/>
  </w:style>
  <w:style w:type="paragraph" w:customStyle="1" w:styleId="affff6">
    <w:name w:val="Примечание."/>
    <w:basedOn w:val="afb"/>
    <w:next w:val="a"/>
    <w:uiPriority w:val="99"/>
    <w:rsid w:val="009854DF"/>
  </w:style>
  <w:style w:type="character" w:customStyle="1" w:styleId="affff7">
    <w:name w:val="Продолжение ссылки"/>
    <w:uiPriority w:val="99"/>
    <w:rsid w:val="009854DF"/>
  </w:style>
  <w:style w:type="paragraph" w:customStyle="1" w:styleId="affff8">
    <w:name w:val="Словарная статья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854D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854D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854D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854D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854D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854D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854D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854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854D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854D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854D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854D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854D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854D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854D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854D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854D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854DF"/>
    <w:rPr>
      <w:lang w:val="ru-RU"/>
    </w:rPr>
  </w:style>
  <w:style w:type="character" w:customStyle="1" w:styleId="FontStyle121">
    <w:name w:val="Font Style121"/>
    <w:uiPriority w:val="99"/>
    <w:rsid w:val="009854D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854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854D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854D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854D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854DF"/>
    <w:rPr>
      <w:rFonts w:ascii="Times New Roman" w:hAnsi="Times New Roman"/>
    </w:rPr>
  </w:style>
  <w:style w:type="table" w:customStyle="1" w:styleId="16">
    <w:name w:val="Сетка таблицы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854DF"/>
    <w:rPr>
      <w:rFonts w:cs="Times New Roman"/>
    </w:rPr>
  </w:style>
  <w:style w:type="paragraph" w:styleId="affffff">
    <w:name w:val="Plain Text"/>
    <w:basedOn w:val="a"/>
    <w:link w:val="affffff0"/>
    <w:uiPriority w:val="99"/>
    <w:rsid w:val="009854D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854D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854DF"/>
    <w:rPr>
      <w:rFonts w:cs="Times New Roman"/>
    </w:rPr>
  </w:style>
  <w:style w:type="character" w:customStyle="1" w:styleId="c4">
    <w:name w:val="c4"/>
    <w:basedOn w:val="a0"/>
    <w:uiPriority w:val="99"/>
    <w:rsid w:val="009854DF"/>
    <w:rPr>
      <w:rFonts w:cs="Times New Roman"/>
    </w:rPr>
  </w:style>
  <w:style w:type="character" w:customStyle="1" w:styleId="c5">
    <w:name w:val="c5"/>
    <w:basedOn w:val="a0"/>
    <w:uiPriority w:val="99"/>
    <w:rsid w:val="009854DF"/>
    <w:rPr>
      <w:rFonts w:cs="Times New Roman"/>
    </w:rPr>
  </w:style>
  <w:style w:type="paragraph" w:customStyle="1" w:styleId="c15">
    <w:name w:val="c15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854DF"/>
    <w:rPr>
      <w:sz w:val="16"/>
    </w:rPr>
  </w:style>
  <w:style w:type="character" w:customStyle="1" w:styleId="gray1">
    <w:name w:val="gray1"/>
    <w:uiPriority w:val="99"/>
    <w:rsid w:val="009854DF"/>
    <w:rPr>
      <w:color w:val="6C737F"/>
    </w:rPr>
  </w:style>
  <w:style w:type="character" w:customStyle="1" w:styleId="FontStyle28">
    <w:name w:val="Font Style28"/>
    <w:uiPriority w:val="99"/>
    <w:rsid w:val="009854D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854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854DF"/>
    <w:rPr>
      <w:rFonts w:cs="Times New Roman"/>
    </w:rPr>
  </w:style>
  <w:style w:type="paragraph" w:customStyle="1" w:styleId="18">
    <w:name w:val="Название1"/>
    <w:basedOn w:val="a"/>
    <w:uiPriority w:val="99"/>
    <w:rsid w:val="009854D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854D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854D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854DF"/>
  </w:style>
  <w:style w:type="character" w:customStyle="1" w:styleId="gen1">
    <w:name w:val="gen1"/>
    <w:uiPriority w:val="99"/>
    <w:rsid w:val="009854DF"/>
    <w:rPr>
      <w:sz w:val="29"/>
    </w:rPr>
  </w:style>
  <w:style w:type="paragraph" w:customStyle="1" w:styleId="affffff2">
    <w:name w:val="Содержимое таблицы"/>
    <w:basedOn w:val="a"/>
    <w:uiPriority w:val="99"/>
    <w:rsid w:val="009854D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854D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854D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854D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854D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854D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854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854D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854D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854D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854D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854D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854D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4D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54D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854D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54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54DF"/>
  </w:style>
  <w:style w:type="paragraph" w:styleId="a3">
    <w:name w:val="Body Text"/>
    <w:basedOn w:val="a"/>
    <w:link w:val="a4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854D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854D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854D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854DF"/>
    <w:rPr>
      <w:rFonts w:cs="Times New Roman"/>
    </w:rPr>
  </w:style>
  <w:style w:type="paragraph" w:styleId="a8">
    <w:name w:val="Normal (Web)"/>
    <w:basedOn w:val="a"/>
    <w:uiPriority w:val="99"/>
    <w:rsid w:val="009854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854D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854DF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9854DF"/>
    <w:rPr>
      <w:rFonts w:cs="Times New Roman"/>
      <w:vertAlign w:val="superscript"/>
    </w:rPr>
  </w:style>
  <w:style w:type="paragraph" w:styleId="23">
    <w:name w:val="List 2"/>
    <w:basedOn w:val="a"/>
    <w:uiPriority w:val="99"/>
    <w:rsid w:val="009854D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854D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854D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854D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854D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854D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854D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854D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854D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854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854D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854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854D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854DF"/>
    <w:rPr>
      <w:b/>
    </w:rPr>
  </w:style>
  <w:style w:type="paragraph" w:styleId="af6">
    <w:name w:val="annotation subject"/>
    <w:basedOn w:val="af4"/>
    <w:next w:val="af4"/>
    <w:link w:val="af7"/>
    <w:uiPriority w:val="99"/>
    <w:rsid w:val="009854D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854D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854D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854D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854DF"/>
  </w:style>
  <w:style w:type="character" w:customStyle="1" w:styleId="af8">
    <w:name w:val="Цветовое выделение"/>
    <w:uiPriority w:val="99"/>
    <w:rsid w:val="009854DF"/>
    <w:rPr>
      <w:b/>
      <w:color w:val="26282F"/>
    </w:rPr>
  </w:style>
  <w:style w:type="character" w:customStyle="1" w:styleId="af9">
    <w:name w:val="Гипертекстовая ссылка"/>
    <w:uiPriority w:val="99"/>
    <w:rsid w:val="009854D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854D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854DF"/>
  </w:style>
  <w:style w:type="paragraph" w:customStyle="1" w:styleId="afd">
    <w:name w:val="Внимание: недобросовестность!"/>
    <w:basedOn w:val="afb"/>
    <w:next w:val="a"/>
    <w:uiPriority w:val="99"/>
    <w:rsid w:val="009854DF"/>
  </w:style>
  <w:style w:type="character" w:customStyle="1" w:styleId="afe">
    <w:name w:val="Выделение для Базового Поиска"/>
    <w:uiPriority w:val="99"/>
    <w:rsid w:val="009854D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854D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854D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854D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854D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854D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854D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854D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854D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854D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854D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854D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854D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854DF"/>
  </w:style>
  <w:style w:type="paragraph" w:customStyle="1" w:styleId="afff6">
    <w:name w:val="Моноширинны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854D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854D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854D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854DF"/>
    <w:pPr>
      <w:ind w:left="140"/>
    </w:pPr>
  </w:style>
  <w:style w:type="character" w:customStyle="1" w:styleId="afffe">
    <w:name w:val="Опечатки"/>
    <w:uiPriority w:val="99"/>
    <w:rsid w:val="009854D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854D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854D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854D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854D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854DF"/>
  </w:style>
  <w:style w:type="paragraph" w:customStyle="1" w:styleId="affff6">
    <w:name w:val="Примечание."/>
    <w:basedOn w:val="afb"/>
    <w:next w:val="a"/>
    <w:uiPriority w:val="99"/>
    <w:rsid w:val="009854DF"/>
  </w:style>
  <w:style w:type="character" w:customStyle="1" w:styleId="affff7">
    <w:name w:val="Продолжение ссылки"/>
    <w:uiPriority w:val="99"/>
    <w:rsid w:val="009854DF"/>
  </w:style>
  <w:style w:type="paragraph" w:customStyle="1" w:styleId="affff8">
    <w:name w:val="Словарная статья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854D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854D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854D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854D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854D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854D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854D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854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854D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854D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854D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854D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854D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854D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854D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854D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854D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854DF"/>
    <w:rPr>
      <w:lang w:val="ru-RU" w:eastAsia="x-none"/>
    </w:rPr>
  </w:style>
  <w:style w:type="character" w:customStyle="1" w:styleId="FontStyle121">
    <w:name w:val="Font Style121"/>
    <w:uiPriority w:val="99"/>
    <w:rsid w:val="009854D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854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854D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854D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854D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854DF"/>
    <w:rPr>
      <w:rFonts w:ascii="Times New Roman" w:hAnsi="Times New Roman"/>
    </w:rPr>
  </w:style>
  <w:style w:type="table" w:customStyle="1" w:styleId="16">
    <w:name w:val="Сетка таблицы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854DF"/>
    <w:rPr>
      <w:rFonts w:cs="Times New Roman"/>
    </w:rPr>
  </w:style>
  <w:style w:type="paragraph" w:styleId="affffff">
    <w:name w:val="Plain Text"/>
    <w:basedOn w:val="a"/>
    <w:link w:val="affffff0"/>
    <w:uiPriority w:val="99"/>
    <w:rsid w:val="009854D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854D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854DF"/>
    <w:rPr>
      <w:rFonts w:cs="Times New Roman"/>
    </w:rPr>
  </w:style>
  <w:style w:type="character" w:customStyle="1" w:styleId="c4">
    <w:name w:val="c4"/>
    <w:basedOn w:val="a0"/>
    <w:uiPriority w:val="99"/>
    <w:rsid w:val="009854DF"/>
    <w:rPr>
      <w:rFonts w:cs="Times New Roman"/>
    </w:rPr>
  </w:style>
  <w:style w:type="character" w:customStyle="1" w:styleId="c5">
    <w:name w:val="c5"/>
    <w:basedOn w:val="a0"/>
    <w:uiPriority w:val="99"/>
    <w:rsid w:val="009854DF"/>
    <w:rPr>
      <w:rFonts w:cs="Times New Roman"/>
    </w:rPr>
  </w:style>
  <w:style w:type="paragraph" w:customStyle="1" w:styleId="c15">
    <w:name w:val="c15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854DF"/>
    <w:rPr>
      <w:sz w:val="16"/>
    </w:rPr>
  </w:style>
  <w:style w:type="character" w:customStyle="1" w:styleId="gray1">
    <w:name w:val="gray1"/>
    <w:uiPriority w:val="99"/>
    <w:rsid w:val="009854DF"/>
    <w:rPr>
      <w:color w:val="6C737F"/>
    </w:rPr>
  </w:style>
  <w:style w:type="character" w:customStyle="1" w:styleId="FontStyle28">
    <w:name w:val="Font Style28"/>
    <w:uiPriority w:val="99"/>
    <w:rsid w:val="009854D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854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854DF"/>
    <w:rPr>
      <w:rFonts w:cs="Times New Roman"/>
    </w:rPr>
  </w:style>
  <w:style w:type="paragraph" w:customStyle="1" w:styleId="18">
    <w:name w:val="Название1"/>
    <w:basedOn w:val="a"/>
    <w:uiPriority w:val="99"/>
    <w:rsid w:val="009854D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854D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854D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854DF"/>
  </w:style>
  <w:style w:type="character" w:customStyle="1" w:styleId="gen1">
    <w:name w:val="gen1"/>
    <w:uiPriority w:val="99"/>
    <w:rsid w:val="009854DF"/>
    <w:rPr>
      <w:sz w:val="29"/>
    </w:rPr>
  </w:style>
  <w:style w:type="paragraph" w:customStyle="1" w:styleId="affffff2">
    <w:name w:val="Содержимое таблицы"/>
    <w:basedOn w:val="a"/>
    <w:uiPriority w:val="99"/>
    <w:rsid w:val="009854D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854D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854D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854D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854D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854D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854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854D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854D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9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6pl.ru/gost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FF161-E2B6-4F96-95CE-4757191A1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23</Pages>
  <Words>4813</Words>
  <Characters>27436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User</cp:lastModifiedBy>
  <cp:revision>35</cp:revision>
  <dcterms:created xsi:type="dcterms:W3CDTF">2020-04-14T18:38:00Z</dcterms:created>
  <dcterms:modified xsi:type="dcterms:W3CDTF">2024-10-24T20:08:00Z</dcterms:modified>
</cp:coreProperties>
</file>